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A62E">
      <w:pPr>
        <w:pStyle w:val="2"/>
        <w:spacing w:before="272" w:line="217" w:lineRule="auto"/>
        <w:ind w:left="0" w:leftChars="0" w:firstLine="0" w:firstLineChars="0"/>
        <w:jc w:val="center"/>
        <w:outlineLvl w:val="0"/>
        <w:rPr>
          <w:rFonts w:hint="eastAsia"/>
          <w:b/>
          <w:bCs/>
          <w:spacing w:val="-19"/>
          <w:sz w:val="36"/>
          <w:szCs w:val="36"/>
        </w:rPr>
      </w:pPr>
      <w:r>
        <w:rPr>
          <w:rFonts w:hint="eastAsia"/>
          <w:b/>
          <w:bCs/>
          <w:spacing w:val="-19"/>
          <w:sz w:val="36"/>
          <w:szCs w:val="36"/>
        </w:rPr>
        <w:t>“贵青杯”全球发明大会中国区贵州选拔赛</w:t>
      </w:r>
    </w:p>
    <w:p w14:paraId="46060D9C">
      <w:pPr>
        <w:pStyle w:val="2"/>
        <w:spacing w:before="272" w:line="217" w:lineRule="auto"/>
        <w:ind w:left="0" w:leftChars="0" w:firstLine="0" w:firstLineChars="0"/>
        <w:jc w:val="center"/>
        <w:outlineLvl w:val="0"/>
        <w:rPr>
          <w:sz w:val="36"/>
          <w:szCs w:val="36"/>
          <w:highlight w:val="none"/>
        </w:rPr>
      </w:pPr>
      <w:r>
        <w:rPr>
          <w:rFonts w:hint="eastAsia"/>
          <w:b/>
          <w:bCs/>
          <w:spacing w:val="-19"/>
          <w:sz w:val="36"/>
          <w:szCs w:val="36"/>
          <w:highlight w:val="none"/>
          <w:lang w:val="en-US" w:eastAsia="zh-CN"/>
        </w:rPr>
        <w:t>人身安全与参赛承诺书</w:t>
      </w:r>
    </w:p>
    <w:p w14:paraId="24F4B5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本人已仔细阅读并完全理解《关于举办“贵青杯”全球发明大会中国区贵州选拔赛的通知》中的所有规定，为确保赛事期间的人身安全并明确责任归属，现郑重承诺严格遵守以下规定：</w:t>
      </w:r>
    </w:p>
    <w:p w14:paraId="5A017A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一、严格遵守赛场纪律与出入管理</w:t>
      </w:r>
    </w:p>
    <w:p w14:paraId="17B8CD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凭证出入：本人及监护人承诺，仅凭赛事主办方核发的有效证件出入指定区域，不私自带无关人员进入核心比赛区。</w:t>
      </w:r>
    </w:p>
    <w:p w14:paraId="60C044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区域限定：仅在签到区、布展区、评审区及指定休息区活动，绝不进入非授权区域。</w:t>
      </w:r>
    </w:p>
    <w:p w14:paraId="70DD41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不擅自离场：布展完成入场后不随意外出，直至比赛结束收到撤场指令。</w:t>
      </w:r>
    </w:p>
    <w:p w14:paraId="7A4DD7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二、规范参赛行为与作品安全</w:t>
      </w:r>
    </w:p>
    <w:p w14:paraId="322CFF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服从指挥：全程服从现场工作人员指挥，不在场内闲逛、追逐、打闹。</w:t>
      </w:r>
    </w:p>
    <w:p w14:paraId="5329E2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用电与设备安全：仅使用符合国家安全标准的电源适配器，不私拉乱接电线；离开展位时切断作品电源。</w:t>
      </w:r>
    </w:p>
    <w:p w14:paraId="2D9694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违禁品排查：不携带易燃易爆物、管制刀具等危险物品进场。</w:t>
      </w:r>
    </w:p>
    <w:p w14:paraId="56374D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三、健康承诺与应急响应</w:t>
      </w:r>
    </w:p>
    <w:p w14:paraId="5F14B1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健康状况确认：本人确认目前身体健康，无发热、乏力、咳嗽、咽痛、腹泻、呕吐等不适症状。如近期有身体不适，承诺已提前向赛区负责人报备。</w:t>
      </w:r>
    </w:p>
    <w:p w14:paraId="0D0ED2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传染病防控：如在比赛期间出现上述症状，或被发现有皮疹、结膜充血等情况，承诺立即停止参赛，配合工作人员进行隔离并尽快就医，不隐瞒病情。</w:t>
      </w:r>
    </w:p>
    <w:p w14:paraId="2BFB5A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及时求助：遇突发伤病或安全事故，承诺立即停止操作，向最近的佩戴工作证的工作人员或医疗点求助，并积极配合救援。</w:t>
      </w:r>
    </w:p>
    <w:p w14:paraId="4987FD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四、文明参赛与赛事管理承诺</w:t>
      </w:r>
      <w:bookmarkStart w:id="0" w:name="_GoBack"/>
      <w:bookmarkEnd w:id="0"/>
    </w:p>
    <w:p w14:paraId="78533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1.本次比赛为公益比赛，参赛选手自愿参赛，参赛期间应服从大赛组委会管理，严格遵守大赛期间各项规章、制度，文明参赛。</w:t>
      </w:r>
    </w:p>
    <w:p w14:paraId="7124F0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2.针对现场出现辱骂其他参赛选手、志愿者、裁判、工作人员等不文明行为，组委会有权取消其参赛资格。</w:t>
      </w:r>
    </w:p>
    <w:p w14:paraId="596608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3.大赛期间，监护人（随行家庭成员）或赛队老师应认真履行监护义务，保护选手的人身安全、保障选手的身体健康，遇紧急情况时及时报告大赛主办方、承办方及领队。</w:t>
      </w:r>
    </w:p>
    <w:p w14:paraId="15BB09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4.比赛期间，参赛选手的比赛场地采取封闭管理，仅限参赛选手、执裁人员、技术支持专家、赛务人员进入。</w:t>
      </w:r>
    </w:p>
    <w:p w14:paraId="373CA5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5.监护人（随行家庭成员）或赛队老师应在安排的休息区内休息，不得擅自进入竞赛场区。</w:t>
      </w:r>
    </w:p>
    <w:p w14:paraId="51EEFA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6.监护人（随行家庭成员）或赛队老师自行承担参赛选手往返路途安全监管责任，包括但不限于乘坐汽车、高铁及自驾等。</w:t>
      </w:r>
    </w:p>
    <w:p w14:paraId="11DC98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7.服从现场裁判和评委评定。如参赛选手确实认为存在不公平、不公正的现象，将按照大赛仲裁程序，在规定时效内由参赛选手所在学校领队以书面形式提起申诉。</w:t>
      </w:r>
    </w:p>
    <w:p w14:paraId="45FBBE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8.比赛期间，不信谣、不造谣、不传播违法违规信息，发现有关大赛不实言论，将及时通知领队、大赛主办方、承办方，积极主动配合调查处理。</w:t>
      </w:r>
    </w:p>
    <w:p w14:paraId="56F4A0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五、责任承担</w:t>
      </w:r>
    </w:p>
    <w:p w14:paraId="6A938E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本人已完全理解上述条款。如因本人违反上述规定、违规操作设备、隐瞒健康状况或自身疏忽导致的人身伤害或财产损失，由本人及监护人承担相应责任。</w:t>
      </w:r>
    </w:p>
    <w:p w14:paraId="6F88E4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3317"/>
        <w:jc w:val="left"/>
        <w:textAlignment w:val="baseline"/>
        <w:rPr>
          <w:rFonts w:hint="default" w:ascii="仿宋" w:hAnsi="仿宋" w:eastAsia="仿宋" w:cs="仿宋"/>
          <w:spacing w:val="-7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承诺人签字（姓名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）：</w:t>
      </w:r>
    </w:p>
    <w:p w14:paraId="575473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3317"/>
        <w:jc w:val="left"/>
        <w:textAlignment w:val="baseline"/>
        <w:rPr>
          <w:rFonts w:hint="default" w:ascii="仿宋" w:hAnsi="仿宋" w:eastAsia="仿宋" w:cs="仿宋"/>
          <w:spacing w:val="-7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承诺人身份证号：</w:t>
      </w:r>
    </w:p>
    <w:p w14:paraId="198F64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9" w:line="280" w:lineRule="exact"/>
        <w:ind w:left="3327"/>
        <w:jc w:val="lef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陪同人员签字：</w:t>
      </w:r>
    </w:p>
    <w:p w14:paraId="7E1009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4" w:line="280" w:lineRule="exact"/>
        <w:ind w:left="3348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日期：202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3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2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-3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2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日</w:t>
      </w:r>
    </w:p>
    <w:sectPr>
      <w:headerReference r:id="rId5" w:type="default"/>
      <w:pgSz w:w="11900" w:h="16839"/>
      <w:pgMar w:top="1431" w:right="1784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428BE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-311150</wp:posOffset>
          </wp:positionH>
          <wp:positionV relativeFrom="paragraph">
            <wp:posOffset>233045</wp:posOffset>
          </wp:positionV>
          <wp:extent cx="1089660" cy="414655"/>
          <wp:effectExtent l="0" t="0" r="2540" b="4445"/>
          <wp:wrapNone/>
          <wp:docPr id="1" name="图片 2" descr="wx4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wx4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660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AF718F"/>
    <w:rsid w:val="21647174"/>
    <w:rsid w:val="21960AF0"/>
    <w:rsid w:val="2CDB4CBD"/>
    <w:rsid w:val="4D365E76"/>
    <w:rsid w:val="57A005D2"/>
    <w:rsid w:val="585A4825"/>
    <w:rsid w:val="5E723553"/>
    <w:rsid w:val="67F87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d1017533-d2fd-41c3-a453-ca5de17cf7d3</errorID>
      <errorWord>人身安全保险</errorWord>
      <group>L1_Grammar</group>
      <groupName>语法问题</groupName>
      <ability>L2_Grammar</ability>
      <abilityName>语法错误</abilityName>
      <candidateList>
        <item>意外保险</item>
      </candidateList>
      <explain/>
      <paraID>593BF720</paraID>
      <start>45</start>
      <end>51</end>
      <status>unmodified</status>
      <modifiedWord/>
      <trackRevisions>false</trackRevisions>
    </reviewItem>
    <reviewItem>
      <errorID>b6836b88-c27a-4c2a-8fb8-e9f892112b37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74FBD0DC</paraID>
      <start>36</start>
      <end>37</end>
      <status>unmodified</status>
      <modifiedWord/>
      <trackRevisions>false</trackRevisions>
    </reviewItem>
    <reviewItem>
      <errorID>5c7693ba-1568-4323-9da3-49b0bf4c6cec</errorID>
      <errorWord>购</errorWord>
      <group>L1_Word</group>
      <groupName>字词问题</groupName>
      <ability>L2_Typo</ability>
      <abilityName>字词错误</abilityName>
      <candidateList>
        <item>购买</item>
      </candidateList>
      <explain>〈动〉买：～年货。</explain>
      <paraID>4E952855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6d7c02-46b3-4927-99f6-acf5a5e43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1146</Words>
  <Characters>1166</Characters>
  <TotalTime>2</TotalTime>
  <ScaleCrop>false</ScaleCrop>
  <LinksUpToDate>false</LinksUpToDate>
  <CharactersWithSpaces>1176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2025-07-25T04:18:00Z</dcterms:created>
  <dc:creator>DBH</dc:creator>
  <cp:lastModifiedBy>陈浩坤</cp:lastModifiedBy>
  <dcterms:modified xsi:type="dcterms:W3CDTF">2026-06-30T08:56:46Z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2026-06-17T17:11:25Z</vt:filetime>
  </property>
  <property fmtid="{D5CDD505-2E9C-101B-9397-08002B2CF9AE}" pid="4" name="KSOTemplateDocerSaveRecord">
    <vt:lpwstr>eyJoZGlkIjoiZmY5ZmU4NGI1OTE1NWU4ZjI0M2YxZWRkZTE5ZDI5YmMiLCJ1c2VySWQiOiIzMTY2OTg0NzMifQ==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10178ED04C214924B8FA12952F707C68_13</vt:lpwstr>
  </property>
</Properties>
</file>