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7F73">
      <w:pPr>
        <w:pStyle w:val="3"/>
        <w:widowControl/>
        <w:rPr>
          <w:rFonts w:hint="default" w:ascii="Times New Roman" w:hAnsi="Times New Roman" w:cs="Times New Roman"/>
          <w:color w:val="auto"/>
        </w:rPr>
      </w:pPr>
      <mc:AlternateContent>
        <mc:Choice Requires="wpsCustomData">
          <wpsCustomData:docfieldStart id="0" docfieldname="标题_2" hidden="0" print="1" readonly="0" index="5"/>
        </mc:Choice>
      </mc:AlternateContent>
      <w:r>
        <w:rPr>
          <w:rFonts w:hint="default" w:ascii="Times New Roman" w:hAnsi="Times New Roman" w:cs="Times New Roman"/>
          <w:color w:val="auto"/>
          <w:sz w:val="40"/>
          <w:szCs w:val="40"/>
        </w:rPr>
        <w:t>首届全国青少年人工智能大赛贵州省选拔赛</w:t>
      </w:r>
      <w:r>
        <w:rPr>
          <w:rFonts w:hint="default" w:ascii="Times New Roman" w:hAnsi="Times New Roman" w:cs="Times New Roman"/>
          <w:color w:val="auto"/>
          <w:sz w:val="40"/>
          <w:szCs w:val="40"/>
        </w:rPr>
        <w:br w:type="textWrapping"/>
      </w:r>
      <w:r>
        <w:rPr>
          <w:rFonts w:hint="default" w:ascii="Times New Roman" w:hAnsi="Times New Roman" w:cs="Times New Roman"/>
          <w:color w:val="auto"/>
          <w:sz w:val="40"/>
          <w:szCs w:val="40"/>
        </w:rPr>
        <w:t>赛场申请表</w:t>
      </w:r>
      <mc:AlternateContent>
        <mc:Choice Requires="wpsCustomData">
          <wpsCustomData:docfieldEnd id="0"/>
        </mc:Choice>
      </mc:AlternateContent>
    </w:p>
    <w:p w14:paraId="3BA69C25">
      <w:pPr>
        <w:spacing w:before="0" w:after="0" w:line="560" w:lineRule="exact"/>
        <w:jc w:val="righ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28"/>
        </w:rPr>
        <w:t>填报日期：  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188"/>
        <w:gridCol w:w="81"/>
        <w:gridCol w:w="1799"/>
        <w:gridCol w:w="2552"/>
      </w:tblGrid>
      <w:tr w14:paraId="3ED4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4" w:type="dxa"/>
            <w:gridSpan w:val="5"/>
            <w:vAlign w:val="center"/>
          </w:tcPr>
          <w:p w14:paraId="0473F7A9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6"/>
              </w:rPr>
              <w:t>申请单位基本信息</w:t>
            </w:r>
          </w:p>
        </w:tc>
      </w:tr>
      <w:tr w14:paraId="1A30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6AD67622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申请单位名称</w:t>
            </w:r>
          </w:p>
        </w:tc>
        <w:tc>
          <w:tcPr>
            <w:tcW w:w="6955" w:type="dxa"/>
            <w:gridSpan w:val="4"/>
            <w:vAlign w:val="center"/>
          </w:tcPr>
          <w:p w14:paraId="489F3B10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088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9" w:type="dxa"/>
            <w:vAlign w:val="center"/>
          </w:tcPr>
          <w:p w14:paraId="08BAF09F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单位性质</w:t>
            </w:r>
          </w:p>
        </w:tc>
        <w:tc>
          <w:tcPr>
            <w:tcW w:w="6955" w:type="dxa"/>
            <w:gridSpan w:val="4"/>
            <w:vAlign w:val="center"/>
          </w:tcPr>
          <w:p w14:paraId="2E91E987">
            <w:pPr>
              <w:spacing w:before="40" w:after="40"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各级教育主管部门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 xml:space="preserve">社会组织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 xml:space="preserve">公益企业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u w:val="single"/>
                <w:lang w:val="en-US" w:eastAsia="zh-CN"/>
              </w:rPr>
              <w:t xml:space="preserve">                          。</w:t>
            </w:r>
          </w:p>
        </w:tc>
      </w:tr>
      <w:tr w14:paraId="53E4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4448C553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所在市（州）</w:t>
            </w:r>
          </w:p>
        </w:tc>
        <w:tc>
          <w:tcPr>
            <w:tcW w:w="2423" w:type="dxa"/>
            <w:gridSpan w:val="2"/>
            <w:vAlign w:val="center"/>
          </w:tcPr>
          <w:p w14:paraId="3B39A9EF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9" w:type="dxa"/>
            <w:vAlign w:val="center"/>
          </w:tcPr>
          <w:p w14:paraId="5924820C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县（区）</w:t>
            </w:r>
          </w:p>
        </w:tc>
        <w:tc>
          <w:tcPr>
            <w:tcW w:w="2733" w:type="dxa"/>
            <w:vAlign w:val="center"/>
          </w:tcPr>
          <w:p w14:paraId="3AAEAA66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7A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63168C81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联系人姓名</w:t>
            </w:r>
          </w:p>
        </w:tc>
        <w:tc>
          <w:tcPr>
            <w:tcW w:w="2423" w:type="dxa"/>
            <w:gridSpan w:val="2"/>
            <w:vAlign w:val="center"/>
          </w:tcPr>
          <w:p w14:paraId="2E953D00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9" w:type="dxa"/>
            <w:vAlign w:val="center"/>
          </w:tcPr>
          <w:p w14:paraId="67CCC078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职务</w:t>
            </w:r>
          </w:p>
        </w:tc>
        <w:tc>
          <w:tcPr>
            <w:tcW w:w="2733" w:type="dxa"/>
            <w:vAlign w:val="center"/>
          </w:tcPr>
          <w:p w14:paraId="58ED2D78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1C3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6C3688CE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联系电话</w:t>
            </w:r>
          </w:p>
        </w:tc>
        <w:tc>
          <w:tcPr>
            <w:tcW w:w="2423" w:type="dxa"/>
            <w:gridSpan w:val="2"/>
            <w:vAlign w:val="center"/>
          </w:tcPr>
          <w:p w14:paraId="00C25816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9" w:type="dxa"/>
            <w:vAlign w:val="center"/>
          </w:tcPr>
          <w:p w14:paraId="167FB128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联系邮箱</w:t>
            </w:r>
          </w:p>
        </w:tc>
        <w:tc>
          <w:tcPr>
            <w:tcW w:w="2733" w:type="dxa"/>
            <w:vAlign w:val="center"/>
          </w:tcPr>
          <w:p w14:paraId="13F84E93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BC3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64" w:type="dxa"/>
            <w:gridSpan w:val="5"/>
            <w:vAlign w:val="center"/>
          </w:tcPr>
          <w:p w14:paraId="2824B571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6"/>
              </w:rPr>
              <w:t>赛场条件自查</w:t>
            </w:r>
          </w:p>
        </w:tc>
      </w:tr>
      <w:tr w14:paraId="6604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10BB4DCD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机房数量</w:t>
            </w:r>
          </w:p>
        </w:tc>
        <w:tc>
          <w:tcPr>
            <w:tcW w:w="2334" w:type="dxa"/>
            <w:vAlign w:val="center"/>
          </w:tcPr>
          <w:p w14:paraId="2274176B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F4BDE62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竞赛用机数量</w:t>
            </w:r>
          </w:p>
        </w:tc>
        <w:tc>
          <w:tcPr>
            <w:tcW w:w="2733" w:type="dxa"/>
            <w:vAlign w:val="center"/>
          </w:tcPr>
          <w:p w14:paraId="0BC4F7E6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607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9" w:type="dxa"/>
            <w:vAlign w:val="center"/>
          </w:tcPr>
          <w:p w14:paraId="44BBE43E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竞赛用机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配置</w:t>
            </w:r>
          </w:p>
        </w:tc>
        <w:tc>
          <w:tcPr>
            <w:tcW w:w="6955" w:type="dxa"/>
            <w:gridSpan w:val="4"/>
            <w:vAlign w:val="center"/>
          </w:tcPr>
          <w:p w14:paraId="713CAA76">
            <w:pPr>
              <w:spacing w:before="40" w:after="40"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CPU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：</w:t>
            </w:r>
          </w:p>
          <w:p w14:paraId="52BAE556">
            <w:pPr>
              <w:spacing w:before="40" w:after="40"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内存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大小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：</w:t>
            </w:r>
          </w:p>
          <w:p w14:paraId="4414DF80">
            <w:pPr>
              <w:spacing w:before="40" w:after="40"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显卡：</w:t>
            </w:r>
            <w:r>
              <w:rPr>
                <w:rFonts w:hint="eastAsia" w:ascii="Times New Roman" w:hAnsi="Times New Roman" w:eastAsia="仿宋_GB2312" w:cs="Times New Roman"/>
                <w:b w:val="0"/>
                <w:i/>
                <w:iCs/>
                <w:color w:val="auto"/>
                <w:sz w:val="26"/>
                <w:lang w:val="en-US" w:eastAsia="zh-CN"/>
              </w:rPr>
              <w:t>（赛道4需具备独立显卡）</w:t>
            </w:r>
          </w:p>
          <w:p w14:paraId="01BAA81F">
            <w:pPr>
              <w:spacing w:before="40" w:after="40" w:line="4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硬盘剩余空间：</w:t>
            </w:r>
          </w:p>
          <w:p w14:paraId="4C92FA8E">
            <w:pPr>
              <w:spacing w:before="40" w:after="40"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操作系统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：</w:t>
            </w:r>
          </w:p>
        </w:tc>
      </w:tr>
      <w:tr w14:paraId="3570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16552B74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网络出口带宽及稳定性说明</w:t>
            </w:r>
          </w:p>
        </w:tc>
        <w:tc>
          <w:tcPr>
            <w:tcW w:w="6955" w:type="dxa"/>
            <w:gridSpan w:val="4"/>
            <w:vAlign w:val="center"/>
          </w:tcPr>
          <w:p w14:paraId="04BF69DA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28E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762BE6CA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赛道4专项配置</w:t>
            </w:r>
          </w:p>
        </w:tc>
        <w:tc>
          <w:tcPr>
            <w:tcW w:w="6955" w:type="dxa"/>
            <w:gridSpan w:val="4"/>
            <w:vAlign w:val="center"/>
          </w:tcPr>
          <w:p w14:paraId="5F21CC91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/>
                <w:iCs/>
                <w:color w:val="auto"/>
                <w:sz w:val="26"/>
              </w:rPr>
              <w:t>（如申请承办赛道4，须说明无影云电脑测试情况）</w:t>
            </w:r>
          </w:p>
        </w:tc>
      </w:tr>
      <w:tr w14:paraId="3A4B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0408FEA9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应急供电及网络备用线路情况</w:t>
            </w:r>
          </w:p>
        </w:tc>
        <w:tc>
          <w:tcPr>
            <w:tcW w:w="6955" w:type="dxa"/>
            <w:gridSpan w:val="4"/>
            <w:vAlign w:val="center"/>
          </w:tcPr>
          <w:p w14:paraId="4EDB2CEE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650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4" w:type="dxa"/>
            <w:gridSpan w:val="5"/>
            <w:vAlign w:val="center"/>
          </w:tcPr>
          <w:p w14:paraId="3D3870BC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6"/>
              </w:rPr>
              <w:t>可承办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 w:val="26"/>
                <w:lang w:val="en-US" w:eastAsia="zh-CN"/>
              </w:rPr>
              <w:t>范围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6"/>
              </w:rPr>
              <w:t>申请</w:t>
            </w:r>
          </w:p>
        </w:tc>
      </w:tr>
      <w:tr w14:paraId="7A16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064" w:type="dxa"/>
            <w:gridSpan w:val="5"/>
            <w:vAlign w:val="center"/>
          </w:tcPr>
          <w:p w14:paraId="1EC66CD5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□ 赛道1  □ 赛道2  □ 赛道3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赛道4  □ 赛道5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（请在可承办的赛道前打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＂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＂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，赛道4须单独说明技术条件）</w:t>
            </w:r>
          </w:p>
        </w:tc>
      </w:tr>
      <w:tr w14:paraId="5F7D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9" w:type="dxa"/>
            <w:vAlign w:val="center"/>
          </w:tcPr>
          <w:p w14:paraId="3EB46EA8">
            <w:pPr>
              <w:spacing w:before="40" w:after="4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可接纳参赛选手范围</w:t>
            </w:r>
          </w:p>
        </w:tc>
        <w:tc>
          <w:tcPr>
            <w:tcW w:w="6955" w:type="dxa"/>
            <w:gridSpan w:val="4"/>
            <w:vAlign w:val="center"/>
          </w:tcPr>
          <w:p w14:paraId="581A7628">
            <w:pPr>
              <w:spacing w:before="40" w:after="40"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本市州队伍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本县区队伍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 xml:space="preserve">本学校队伍 </w:t>
            </w:r>
          </w:p>
          <w:p w14:paraId="3E9DD4A3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 xml:space="preserve">服从组委会安排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lang w:val="en-US" w:eastAsia="zh-CN"/>
              </w:rPr>
              <w:t>指定学校队伍：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6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  <w:u w:val="single"/>
                <w:lang w:val="en-US" w:eastAsia="zh-CN"/>
              </w:rPr>
              <w:t xml:space="preserve">        。</w:t>
            </w:r>
          </w:p>
        </w:tc>
      </w:tr>
      <w:tr w14:paraId="66AA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9" w:type="dxa"/>
            <w:vAlign w:val="center"/>
          </w:tcPr>
          <w:p w14:paraId="4E2464D1">
            <w:pPr>
              <w:spacing w:before="40" w:after="40" w:line="4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6"/>
              </w:rPr>
              <w:t>备注</w:t>
            </w:r>
          </w:p>
        </w:tc>
        <w:tc>
          <w:tcPr>
            <w:tcW w:w="6955" w:type="dxa"/>
            <w:gridSpan w:val="4"/>
            <w:vAlign w:val="center"/>
          </w:tcPr>
          <w:p w14:paraId="3BC4FA92">
            <w:pPr>
              <w:spacing w:before="40" w:after="40" w:line="4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40F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064" w:type="dxa"/>
            <w:gridSpan w:val="5"/>
            <w:vAlign w:val="center"/>
          </w:tcPr>
          <w:p w14:paraId="712B4BCE">
            <w:pPr>
              <w:tabs>
                <w:tab w:val="left" w:pos="2816"/>
              </w:tabs>
              <w:spacing w:before="40" w:after="40" w:line="4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sz w:val="26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6"/>
                <w:lang w:val="en-US" w:eastAsia="zh-CN"/>
              </w:rPr>
              <w:t>单位意见</w:t>
            </w:r>
          </w:p>
        </w:tc>
      </w:tr>
      <w:tr w14:paraId="73A9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4" w:type="dxa"/>
            <w:gridSpan w:val="5"/>
            <w:vAlign w:val="center"/>
          </w:tcPr>
          <w:p w14:paraId="6E2939E2">
            <w:pPr>
              <w:pStyle w:val="2"/>
              <w:widowControl/>
              <w:spacing w:after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</w:rPr>
              <w:t>本单位郑重承诺：所填信息真实准确，赛场条件符合本方案要求，如有不实，愿承担相应责任，并自觉接受组委会撤销赛场资格的处理。</w:t>
            </w:r>
          </w:p>
          <w:p w14:paraId="5EDA249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1E5A18B2">
            <w:pPr>
              <w:wordWrap w:val="0"/>
              <w:spacing w:before="0" w:after="0"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  <w:t>申请单位（盖章）：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  <w:lang w:val="en-US" w:eastAsia="zh-CN"/>
              </w:rPr>
              <w:t xml:space="preserve">         </w:t>
            </w:r>
          </w:p>
          <w:p w14:paraId="5558CB86">
            <w:pPr>
              <w:wordWrap w:val="0"/>
              <w:spacing w:before="0" w:after="0" w:line="5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32"/>
                <w:szCs w:val="32"/>
                <w:lang w:val="en-US" w:eastAsia="zh-CN"/>
              </w:rPr>
              <w:t xml:space="preserve">             </w:t>
            </w:r>
          </w:p>
          <w:p w14:paraId="14200628">
            <w:pPr>
              <w:pStyle w:val="2"/>
              <w:widowControl/>
              <w:spacing w:after="0"/>
              <w:jc w:val="righ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  <w:t>年    月    日</w:t>
            </w:r>
          </w:p>
        </w:tc>
      </w:tr>
      <w:tr w14:paraId="6DBB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064" w:type="dxa"/>
            <w:gridSpan w:val="5"/>
            <w:vAlign w:val="center"/>
          </w:tcPr>
          <w:p w14:paraId="2E522819">
            <w:pPr>
              <w:pStyle w:val="2"/>
              <w:widowControl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6"/>
                <w:lang w:val="en-US" w:eastAsia="zh-CN"/>
              </w:rPr>
              <w:t>省级组委会意见</w:t>
            </w:r>
          </w:p>
        </w:tc>
      </w:tr>
      <w:tr w14:paraId="05F1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9064" w:type="dxa"/>
            <w:gridSpan w:val="5"/>
            <w:vAlign w:val="center"/>
          </w:tcPr>
          <w:p w14:paraId="45162AB6">
            <w:pPr>
              <w:pStyle w:val="2"/>
              <w:widowControl/>
              <w:spacing w:after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</w:rPr>
              <w:t>审核结果：□ 通过  □ 不通过</w:t>
            </w:r>
          </w:p>
          <w:p w14:paraId="5D29CEE5">
            <w:pPr>
              <w:pStyle w:val="2"/>
              <w:widowControl/>
              <w:spacing w:after="0"/>
              <w:rPr>
                <w:rFonts w:hint="default" w:ascii="Times New Roman" w:hAnsi="Times New Roman" w:cs="Times New Roman"/>
                <w:b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</w:rPr>
              <w:t>审核意见：</w:t>
            </w:r>
          </w:p>
          <w:p w14:paraId="70150788">
            <w:pPr>
              <w:pStyle w:val="2"/>
              <w:widowControl/>
              <w:spacing w:after="0"/>
              <w:rPr>
                <w:rFonts w:hint="default" w:ascii="Times New Roman" w:hAnsi="Times New Roman" w:cs="Times New Roman"/>
                <w:b w:val="0"/>
                <w:color w:val="auto"/>
              </w:rPr>
            </w:pPr>
          </w:p>
          <w:p w14:paraId="688A371A">
            <w:pPr>
              <w:pStyle w:val="2"/>
              <w:widowControl/>
              <w:spacing w:after="0"/>
              <w:ind w:firstLine="5760" w:firstLineChars="1800"/>
              <w:jc w:val="left"/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pacing w:val="0"/>
                <w:sz w:val="32"/>
                <w:szCs w:val="32"/>
                <w:lang w:val="en-US" w:eastAsia="en-US" w:bidi="ar-SA"/>
              </w:rPr>
              <w:t>组委会签章：</w:t>
            </w:r>
            <w:r>
              <w:rPr>
                <w:rFonts w:hint="eastAsia" w:cs="Times New Roman"/>
                <w:b w:val="0"/>
                <w:color w:val="auto"/>
                <w:spacing w:val="0"/>
                <w:sz w:val="32"/>
                <w:szCs w:val="32"/>
                <w:lang w:val="en-US" w:eastAsia="zh-CN" w:bidi="ar-SA"/>
              </w:rPr>
              <w:t xml:space="preserve">     </w:t>
            </w:r>
            <w:r>
              <w:rPr>
                <w:rFonts w:hint="eastAsia" w:cs="Times New Roman"/>
                <w:b w:val="0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  <w:t xml:space="preserve">                    </w:t>
            </w:r>
          </w:p>
          <w:p w14:paraId="2ADD2FEA">
            <w:pPr>
              <w:pStyle w:val="2"/>
              <w:widowControl/>
              <w:spacing w:after="0"/>
              <w:jc w:val="right"/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2"/>
                <w:szCs w:val="32"/>
              </w:rPr>
              <w:t>年    月    日</w:t>
            </w:r>
          </w:p>
        </w:tc>
      </w:tr>
    </w:tbl>
    <w:p w14:paraId="11C0C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7AC1"/>
    <w:rsid w:val="5C4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next w:val="1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2026-04-08T06:59:00Z</dcterms:created>
  <dc:creator>陈浩坤</dc:creator>
  <cp:lastModifiedBy>陈浩坤</cp:lastModifiedBy>
  <dcterms:modified xsi:type="dcterms:W3CDTF">2026-04-08T07:00:08Z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AC5FB220AA3E4ABE8708BFC1BC47E5C3_11</vt:lpwstr>
  </property>
  <property fmtid="{D5CDD505-2E9C-101B-9397-08002B2CF9AE}" pid="4" name="KSOTemplateDocerSaveRecord">
    <vt:lpwstr>eyJoZGlkIjoiZmY5ZmU4NGI1OTE1NWU4ZjI0M2YxZWRkZTE5ZDI5YmMiLCJ1c2VySWQiOiIzMTY2OTg0NzMifQ==</vt:lpwstr>
  </property>
</Properties>
</file>